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3C18B68C" w:rsidR="009B2AFC" w:rsidRDefault="009543B9" w:rsidP="00AA10C9">
      <w:pPr>
        <w:rPr>
          <w:sz w:val="24"/>
          <w:szCs w:val="24"/>
        </w:rPr>
      </w:pPr>
      <w:r>
        <w:rPr>
          <w:noProof/>
          <w:sz w:val="24"/>
          <w:szCs w:val="24"/>
        </w:rPr>
        <w:drawing>
          <wp:inline distT="0" distB="0" distL="0" distR="0" wp14:anchorId="1B1FE7FC" wp14:editId="418AD5A4">
            <wp:extent cx="5943600" cy="3599815"/>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4B78E649" w14:textId="1E4D5458" w:rsidR="005F393B" w:rsidRPr="005F393B" w:rsidRDefault="0033530F" w:rsidP="005F393B">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 </w:t>
      </w:r>
      <w:r w:rsidR="000C662C">
        <w:rPr>
          <w:rFonts w:ascii="Arial" w:hAnsi="Arial" w:cs="Arial"/>
          <w:color w:val="1D2129"/>
          <w:sz w:val="24"/>
          <w:szCs w:val="21"/>
        </w:rPr>
        <w:t xml:space="preserve">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5F393B">
        <w:rPr>
          <w:rFonts w:ascii="Arial" w:hAnsi="Arial" w:cs="Arial"/>
          <w:sz w:val="24"/>
          <w:szCs w:val="21"/>
        </w:rPr>
        <w:t xml:space="preserve">/ </w:t>
      </w:r>
      <w:r w:rsidR="005F393B" w:rsidRPr="005F393B">
        <w:rPr>
          <w:rFonts w:ascii="Arial" w:hAnsi="Arial" w:cs="Arial"/>
          <w:sz w:val="24"/>
          <w:szCs w:val="21"/>
        </w:rPr>
        <w:t xml:space="preserve">EIN Earth Intelligence Network </w:t>
      </w:r>
      <w:r w:rsidR="005F393B">
        <w:rPr>
          <w:rFonts w:ascii="Arial" w:hAnsi="Arial" w:cs="Arial"/>
          <w:sz w:val="24"/>
          <w:szCs w:val="21"/>
        </w:rPr>
        <w:t xml:space="preserve">Neural Net emulation algorithm – universal event flash heartbeat message bus </w:t>
      </w:r>
      <w:hyperlink r:id="rId10" w:history="1">
        <w:r w:rsidR="005F393B" w:rsidRPr="005F393B">
          <w:rPr>
            <w:rStyle w:val="Hyperlink"/>
            <w:rFonts w:ascii="Arial" w:hAnsi="Arial" w:cs="Arial"/>
            <w:sz w:val="24"/>
            <w:szCs w:val="21"/>
          </w:rPr>
          <w:t>LINK</w:t>
        </w:r>
      </w:hyperlink>
      <w:r w:rsidR="005F393B">
        <w:rPr>
          <w:rFonts w:ascii="Arial" w:hAnsi="Arial" w:cs="Arial"/>
          <w:sz w:val="24"/>
          <w:szCs w:val="21"/>
        </w:rPr>
        <w:t xml:space="preserve"> </w:t>
      </w:r>
      <w:r w:rsidR="005F393B">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1"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2"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xml:space="preserve">: </w:t>
      </w:r>
      <w:hyperlink r:id="rId14"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5" w:history="1">
        <w:r w:rsidRPr="00461BC9">
          <w:rPr>
            <w:rStyle w:val="Hyperlink"/>
            <w:sz w:val="24"/>
            <w:szCs w:val="24"/>
          </w:rPr>
          <w:t>LINK</w:t>
        </w:r>
      </w:hyperlink>
      <w:r>
        <w:rPr>
          <w:sz w:val="24"/>
          <w:szCs w:val="24"/>
        </w:rPr>
        <w:t xml:space="preserve"> </w:t>
      </w:r>
      <w:hyperlink r:id="rId16"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7"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8" w:history="1">
        <w:r w:rsidRPr="00A52147">
          <w:rPr>
            <w:rStyle w:val="Hyperlink"/>
            <w:sz w:val="24"/>
            <w:szCs w:val="24"/>
          </w:rPr>
          <w:t>https://scribd.com/user/11781571/Steven-McGee</w:t>
        </w:r>
      </w:hyperlink>
      <w:r>
        <w:rPr>
          <w:sz w:val="24"/>
          <w:szCs w:val="24"/>
        </w:rPr>
        <w:t xml:space="preserve">  </w:t>
      </w:r>
      <w:hyperlink r:id="rId19"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1"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2">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4"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5"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6"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28"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9"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DF0054" w:rsidP="00221157">
      <w:pPr>
        <w:pStyle w:val="NormalWeb"/>
        <w:shd w:val="clear" w:color="auto" w:fill="FEFEFE"/>
        <w:rPr>
          <w:rFonts w:ascii="Arial" w:hAnsi="Arial" w:cs="Arial"/>
          <w:color w:val="333333"/>
          <w:lang w:val="en"/>
        </w:rPr>
      </w:pPr>
      <w:hyperlink r:id="rId30"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1"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2"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3"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4" w:history="1">
        <w:r w:rsidR="00221157" w:rsidRPr="00221157">
          <w:rPr>
            <w:rStyle w:val="Hyperlink"/>
            <w:rFonts w:ascii="Arial" w:hAnsi="Arial" w:cs="Arial"/>
            <w:color w:val="E81C4F"/>
            <w:u w:val="none"/>
            <w:shd w:val="clear" w:color="auto" w:fill="F5F8FA"/>
          </w:rPr>
          <w:t>#econometrics</w:t>
        </w:r>
      </w:hyperlink>
    </w:p>
    <w:p w14:paraId="55C95703" w14:textId="7F86E939" w:rsidR="00885047" w:rsidRDefault="00885047" w:rsidP="003747BE">
      <w:pPr>
        <w:rPr>
          <w:sz w:val="24"/>
          <w:szCs w:val="24"/>
        </w:rPr>
      </w:pP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DF0054" w:rsidP="00BF547B">
      <w:pPr>
        <w:rPr>
          <w:rStyle w:val="Strong"/>
          <w:rFonts w:ascii="Arial" w:hAnsi="Arial" w:cs="Arial"/>
          <w:color w:val="000000" w:themeColor="text1"/>
          <w:sz w:val="20"/>
          <w:szCs w:val="20"/>
        </w:rPr>
      </w:pPr>
      <w:hyperlink r:id="rId36"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9"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2"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3"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5"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6"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7"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20" w14:textId="15D949F6" w:rsidR="007559E2" w:rsidRPr="004531E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r w:rsidR="004531E5">
        <w:rPr>
          <w:rFonts w:ascii="Arial" w:hAnsi="Arial" w:cs="Arial"/>
          <w:bCs/>
          <w:color w:val="000000"/>
          <w:sz w:val="20"/>
          <w:szCs w:val="20"/>
        </w:rPr>
        <w:t xml:space="preserve"> </w:t>
      </w:r>
      <w:r w:rsidR="007E6635" w:rsidRPr="007E6635">
        <w:rPr>
          <w:rFonts w:ascii="Arial" w:eastAsia="Times New Roman" w:hAnsi="Arial" w:cs="Arial"/>
          <w:b/>
          <w:bCs/>
          <w:color w:val="FFFF00"/>
          <w:sz w:val="20"/>
          <w:szCs w:val="20"/>
          <w:shd w:val="clear" w:color="auto" w:fill="008000"/>
        </w:rPr>
        <w:t>In 1921, Edison / Ford proposed a crop index based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007E6635" w:rsidRPr="007E6635">
        <w:rPr>
          <w:rFonts w:ascii="Arial" w:eastAsia="Times New Roman" w:hAnsi="Arial" w:cs="Arial"/>
          <w:b/>
          <w:bCs/>
          <w:color w:val="000000"/>
          <w:sz w:val="20"/>
          <w:szCs w:val="20"/>
        </w:rPr>
        <w:t>The</w:t>
      </w:r>
      <w:proofErr w:type="gramEnd"/>
      <w:r w:rsidR="007E6635"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007E6635" w:rsidRPr="007E6635">
        <w:rPr>
          <w:rFonts w:ascii="Arial" w:eastAsia="Times New Roman" w:hAnsi="Arial" w:cs="Arial"/>
          <w:b/>
          <w:bCs/>
          <w:color w:val="000000"/>
          <w:sz w:val="20"/>
          <w:szCs w:val="20"/>
        </w:rPr>
        <w:t>dollars worth</w:t>
      </w:r>
      <w:proofErr w:type="spellEnd"/>
      <w:r w:rsidR="007E6635"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sidR="007E6635">
        <w:rPr>
          <w:rFonts w:ascii="Arial" w:eastAsia="Times New Roman" w:hAnsi="Arial" w:cs="Arial"/>
          <w:color w:val="000000"/>
          <w:sz w:val="18"/>
          <w:szCs w:val="18"/>
        </w:rPr>
        <w:t xml:space="preserve"> </w:t>
      </w:r>
      <w:r w:rsidR="007E6635"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007E6635" w:rsidRPr="007E6635">
        <w:rPr>
          <w:rFonts w:ascii="Arial" w:eastAsia="Times New Roman" w:hAnsi="Arial" w:cs="Arial"/>
          <w:b/>
          <w:bCs/>
          <w:color w:val="000000"/>
          <w:sz w:val="20"/>
          <w:szCs w:val="20"/>
        </w:rPr>
        <w:t>The</w:t>
      </w:r>
      <w:proofErr w:type="gramEnd"/>
      <w:r w:rsidR="007E6635"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007E6635" w:rsidRPr="007E6635">
        <w:rPr>
          <w:rFonts w:ascii="Arial" w:eastAsia="Times New Roman" w:hAnsi="Arial" w:cs="Arial"/>
          <w:b/>
          <w:bCs/>
          <w:color w:val="000000"/>
          <w:sz w:val="20"/>
          <w:szCs w:val="20"/>
        </w:rPr>
        <w:t>Lietaer</w:t>
      </w:r>
      <w:proofErr w:type="spellEnd"/>
      <w:r w:rsidR="007E6635" w:rsidRPr="007E6635">
        <w:rPr>
          <w:rFonts w:ascii="Arial" w:eastAsia="Times New Roman" w:hAnsi="Arial" w:cs="Arial"/>
          <w:b/>
          <w:bCs/>
          <w:color w:val="000000"/>
          <w:sz w:val="20"/>
          <w:szCs w:val="20"/>
        </w:rPr>
        <w:t xml:space="preserve"> in 2001,</w:t>
      </w:r>
      <w:r w:rsidR="007E6635">
        <w:rPr>
          <w:rFonts w:ascii="Arial" w:eastAsia="Times New Roman" w:hAnsi="Arial" w:cs="Arial"/>
          <w:b/>
          <w:bCs/>
          <w:color w:val="000000"/>
          <w:sz w:val="20"/>
          <w:szCs w:val="20"/>
        </w:rPr>
        <w:t xml:space="preserve"> t</w:t>
      </w:r>
      <w:r w:rsidR="007E6635" w:rsidRPr="007E6635">
        <w:rPr>
          <w:rFonts w:ascii="Arial" w:eastAsia="Times New Roman" w:hAnsi="Arial" w:cs="Arial"/>
          <w:b/>
          <w:bCs/>
          <w:color w:val="000000"/>
          <w:sz w:val="20"/>
          <w:szCs w:val="20"/>
        </w:rPr>
        <w:t xml:space="preserve">he currency is meant to be based on a basket of the 9-12 most important commodities (according to their </w:t>
      </w:r>
      <w:r w:rsidR="007E6635" w:rsidRPr="007E6635">
        <w:rPr>
          <w:rFonts w:ascii="Arial" w:eastAsia="Times New Roman" w:hAnsi="Arial" w:cs="Arial"/>
          <w:b/>
          <w:bCs/>
          <w:color w:val="000000"/>
          <w:sz w:val="20"/>
          <w:szCs w:val="20"/>
        </w:rPr>
        <w:lastRenderedPageBreak/>
        <w:t xml:space="preserve">importance in </w:t>
      </w:r>
      <w:proofErr w:type="spellStart"/>
      <w:r w:rsidR="007E6635" w:rsidRPr="007E6635">
        <w:rPr>
          <w:rFonts w:ascii="Arial" w:eastAsia="Times New Roman" w:hAnsi="Arial" w:cs="Arial"/>
          <w:b/>
          <w:bCs/>
          <w:color w:val="000000"/>
          <w:sz w:val="20"/>
          <w:szCs w:val="20"/>
        </w:rPr>
        <w:t>world wide</w:t>
      </w:r>
      <w:proofErr w:type="spellEnd"/>
      <w:r w:rsidR="007E6635"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007E6635" w:rsidRPr="007E6635">
        <w:rPr>
          <w:rFonts w:ascii="Arial" w:eastAsia="Times New Roman" w:hAnsi="Arial" w:cs="Arial"/>
          <w:b/>
          <w:bCs/>
          <w:color w:val="000000"/>
          <w:sz w:val="20"/>
          <w:szCs w:val="20"/>
        </w:rPr>
        <w:t xml:space="preserve"> commodities </w:t>
      </w:r>
      <w:r w:rsidR="007E6635" w:rsidRPr="007E6635">
        <w:rPr>
          <w:rFonts w:ascii="Arial" w:eastAsia="Times New Roman" w:hAnsi="Arial" w:cs="Arial"/>
          <w:color w:val="000000"/>
          <w:sz w:val="20"/>
          <w:szCs w:val="20"/>
        </w:rPr>
        <w:t xml:space="preserve">SOURCE </w:t>
      </w:r>
      <w:hyperlink r:id="rId49" w:history="1">
        <w:r w:rsidR="007E6635" w:rsidRPr="007E6635">
          <w:rPr>
            <w:rStyle w:val="Hyperlink"/>
            <w:rFonts w:ascii="Arial" w:eastAsia="Times New Roman" w:hAnsi="Arial" w:cs="Arial"/>
            <w:sz w:val="20"/>
            <w:szCs w:val="20"/>
          </w:rPr>
          <w:t>LINK</w:t>
        </w:r>
      </w:hyperlink>
      <w:r w:rsidR="007E6635"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1" w:history="1">
        <w:r w:rsidR="00954DD6" w:rsidRPr="00954DD6">
          <w:rPr>
            <w:rStyle w:val="Hyperlink"/>
            <w:sz w:val="24"/>
            <w:szCs w:val="24"/>
          </w:rPr>
          <w:t>LINK</w:t>
        </w:r>
      </w:hyperlink>
      <w:r w:rsidR="00954DD6">
        <w:rPr>
          <w:sz w:val="24"/>
          <w:szCs w:val="24"/>
        </w:rPr>
        <w:t xml:space="preserve"> </w:t>
      </w:r>
      <w:hyperlink r:id="rId52"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3"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4"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6" w:history="1">
        <w:r w:rsidR="000374B5" w:rsidRPr="000374B5">
          <w:rPr>
            <w:rStyle w:val="Hyperlink"/>
            <w:sz w:val="24"/>
            <w:szCs w:val="24"/>
          </w:rPr>
          <w:t>LINK</w:t>
        </w:r>
      </w:hyperlink>
    </w:p>
    <w:p w14:paraId="55C95734" w14:textId="77777777" w:rsidR="0097654B" w:rsidRDefault="00DF0054" w:rsidP="0097654B">
      <w:pPr>
        <w:pStyle w:val="NormalWeb"/>
        <w:rPr>
          <w:rFonts w:ascii="Arial" w:hAnsi="Arial" w:cs="Arial"/>
          <w:color w:val="000000"/>
          <w:sz w:val="18"/>
          <w:szCs w:val="18"/>
        </w:rPr>
      </w:pPr>
      <w:hyperlink r:id="rId57"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9"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0"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1"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2"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3"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4" w:history="1">
        <w:r w:rsidR="006B1079" w:rsidRPr="00B70ABE">
          <w:rPr>
            <w:rStyle w:val="Hyperlink"/>
            <w:sz w:val="24"/>
            <w:szCs w:val="24"/>
          </w:rPr>
          <w:t>http://sawconcepts.com/index/id18.html</w:t>
        </w:r>
      </w:hyperlink>
      <w:r w:rsidR="006B1079">
        <w:rPr>
          <w:sz w:val="24"/>
          <w:szCs w:val="24"/>
        </w:rPr>
        <w:t xml:space="preserve"> </w:t>
      </w:r>
      <w:hyperlink r:id="rId65"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7"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8"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9"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0"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1"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2"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4"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DF0054" w:rsidP="00A66C13">
      <w:pPr>
        <w:spacing w:before="100" w:beforeAutospacing="1" w:after="100" w:afterAutospacing="1"/>
        <w:rPr>
          <w:rStyle w:val="Strong"/>
          <w:rFonts w:ascii="Arial" w:hAnsi="Arial" w:cs="Arial"/>
          <w:color w:val="333399"/>
          <w:sz w:val="20"/>
          <w:szCs w:val="20"/>
        </w:rPr>
      </w:pPr>
      <w:hyperlink r:id="rId75"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7"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8"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9"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0"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1"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3"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DF0054" w:rsidP="00CE3E95">
      <w:pPr>
        <w:rPr>
          <w:rFonts w:ascii="Arial" w:eastAsia="Times New Roman" w:hAnsi="Arial" w:cs="Arial"/>
          <w:color w:val="252525"/>
          <w:sz w:val="21"/>
          <w:szCs w:val="21"/>
        </w:rPr>
      </w:pPr>
      <w:hyperlink r:id="rId84"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5"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7"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8"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9"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0"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1"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2"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3"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4"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2BFBE619" w:rsidR="001D3293" w:rsidRDefault="009543B9"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79B70760" wp14:editId="4E4EFFF8">
            <wp:extent cx="5943600" cy="44577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3974D08" w:rsidR="001D3293" w:rsidRDefault="001D3293" w:rsidP="0008687D">
      <w:pPr>
        <w:spacing w:before="100" w:beforeAutospacing="1" w:after="100" w:afterAutospacing="1"/>
        <w:rPr>
          <w:rFonts w:ascii="Arial" w:hAnsi="Arial" w:cs="Arial"/>
          <w:color w:val="1D2129"/>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7"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8" w:history="1">
        <w:r w:rsidR="0065001A" w:rsidRPr="001959AA">
          <w:rPr>
            <w:rStyle w:val="Hyperlink"/>
            <w:rFonts w:ascii="Arial" w:hAnsi="Arial" w:cs="Arial"/>
            <w:sz w:val="24"/>
            <w:szCs w:val="24"/>
            <w:shd w:val="clear" w:color="auto" w:fill="FFFFFF"/>
          </w:rPr>
          <w:t>http://sawconcepts.com/index</w:t>
        </w:r>
      </w:hyperlink>
    </w:p>
    <w:p w14:paraId="62E986E4" w14:textId="77777777" w:rsidR="00DF0054" w:rsidRDefault="00DF0054" w:rsidP="0008687D">
      <w:pPr>
        <w:spacing w:before="100" w:beforeAutospacing="1" w:after="100" w:afterAutospacing="1"/>
        <w:rPr>
          <w:rFonts w:ascii="Arial" w:hAnsi="Arial" w:cs="Arial"/>
          <w:color w:val="1D2129"/>
          <w:szCs w:val="21"/>
          <w:highlight w:val="yellow"/>
          <w:shd w:val="clear" w:color="auto" w:fill="FFFFFF"/>
        </w:rPr>
      </w:pPr>
    </w:p>
    <w:p w14:paraId="02854B80" w14:textId="006DFF54" w:rsidR="00DF0054" w:rsidRDefault="00DF0054" w:rsidP="0008687D">
      <w:pPr>
        <w:spacing w:before="100" w:beforeAutospacing="1" w:after="100" w:afterAutospacing="1"/>
        <w:rPr>
          <w:rFonts w:ascii="Segoe UI" w:hAnsi="Segoe UI" w:cs="Segoe UI"/>
          <w:b/>
          <w:sz w:val="24"/>
          <w:szCs w:val="24"/>
          <w:shd w:val="clear" w:color="auto" w:fill="F5F8FA"/>
        </w:rPr>
      </w:pPr>
      <w:r w:rsidRPr="00DF0054">
        <w:rPr>
          <w:rFonts w:ascii="Segoe UI" w:hAnsi="Segoe UI" w:cs="Segoe UI"/>
          <w:b/>
          <w:sz w:val="24"/>
          <w:szCs w:val="24"/>
          <w:shd w:val="clear" w:color="auto" w:fill="F5F8FA"/>
        </w:rPr>
        <w:lastRenderedPageBreak/>
        <w:t>Economic</w:t>
      </w:r>
      <w:r w:rsidRPr="00DF0054">
        <w:rPr>
          <w:rFonts w:ascii="Segoe UI" w:hAnsi="Segoe UI" w:cs="Segoe UI"/>
          <w:b/>
          <w:color w:val="14171A"/>
          <w:sz w:val="24"/>
          <w:szCs w:val="24"/>
          <w:shd w:val="clear" w:color="auto" w:fill="F5F8FA"/>
        </w:rPr>
        <w:t xml:space="preserve"> </w:t>
      </w:r>
      <w:r w:rsidRPr="00DF0054">
        <w:rPr>
          <w:rFonts w:ascii="Segoe UI" w:hAnsi="Segoe UI" w:cs="Segoe UI"/>
          <w:b/>
          <w:sz w:val="24"/>
          <w:szCs w:val="24"/>
          <w:shd w:val="clear" w:color="auto" w:fill="F5F8FA"/>
        </w:rPr>
        <w:t>RESET</w:t>
      </w:r>
      <w:r w:rsidRPr="00DF0054">
        <w:rPr>
          <w:rFonts w:ascii="Segoe UI" w:hAnsi="Segoe UI" w:cs="Segoe UI"/>
          <w:b/>
          <w:color w:val="14171A"/>
          <w:sz w:val="24"/>
          <w:szCs w:val="24"/>
          <w:shd w:val="clear" w:color="auto" w:fill="F5F8FA"/>
        </w:rPr>
        <w:t xml:space="preserve"> is a mathematical certainty. Do we </w:t>
      </w:r>
      <w:r w:rsidRPr="00DF0054">
        <w:rPr>
          <w:rFonts w:ascii="Segoe UI" w:hAnsi="Segoe UI" w:cs="Segoe UI"/>
          <w:b/>
          <w:sz w:val="24"/>
          <w:szCs w:val="24"/>
          <w:shd w:val="clear" w:color="auto" w:fill="F5F8FA"/>
        </w:rPr>
        <w:t>#RESET</w:t>
      </w:r>
      <w:r w:rsidRPr="00DF0054">
        <w:rPr>
          <w:rFonts w:ascii="Segoe UI" w:hAnsi="Segoe UI" w:cs="Segoe UI"/>
          <w:b/>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r w:rsidRPr="00DF0054">
        <w:rPr>
          <w:rFonts w:ascii="Segoe UI" w:hAnsi="Segoe UI" w:cs="Segoe UI"/>
          <w:b/>
          <w:sz w:val="24"/>
          <w:szCs w:val="24"/>
          <w:shd w:val="clear" w:color="auto" w:fill="F5F8FA"/>
        </w:rPr>
        <w:t>#blockchain</w:t>
      </w:r>
      <w:r w:rsidRPr="00DF0054">
        <w:rPr>
          <w:rFonts w:ascii="Segoe UI" w:hAnsi="Segoe UI" w:cs="Segoe UI"/>
          <w:b/>
          <w:color w:val="14171A"/>
          <w:sz w:val="24"/>
          <w:szCs w:val="24"/>
          <w:shd w:val="clear" w:color="auto" w:fill="F5F8FA"/>
        </w:rPr>
        <w:t xml:space="preserve"> </w:t>
      </w:r>
      <w:r w:rsidRPr="00DF0054">
        <w:rPr>
          <w:rFonts w:ascii="Segoe UI" w:hAnsi="Segoe UI" w:cs="Segoe UI"/>
          <w:b/>
          <w:sz w:val="24"/>
          <w:szCs w:val="24"/>
          <w:shd w:val="clear" w:color="auto" w:fill="F5F8FA"/>
        </w:rPr>
        <w:t>#econometrics</w:t>
      </w:r>
      <w:r>
        <w:rPr>
          <w:rFonts w:ascii="Segoe UI" w:hAnsi="Segoe UI" w:cs="Segoe UI"/>
          <w:b/>
          <w:sz w:val="24"/>
          <w:szCs w:val="24"/>
          <w:shd w:val="clear" w:color="auto" w:fill="F5F8FA"/>
        </w:rPr>
        <w:t xml:space="preserve"> </w:t>
      </w:r>
    </w:p>
    <w:p w14:paraId="16E8F935" w14:textId="48059DFC" w:rsidR="00DF0054" w:rsidRPr="00DF0054" w:rsidRDefault="00DF0054" w:rsidP="00DF0054">
      <w:pPr>
        <w:spacing w:before="100" w:beforeAutospacing="1" w:after="100" w:afterAutospacing="1"/>
        <w:jc w:val="center"/>
        <w:rPr>
          <w:rFonts w:ascii="Arial" w:hAnsi="Arial" w:cs="Arial"/>
          <w:b/>
          <w:color w:val="1D2129"/>
          <w:sz w:val="24"/>
          <w:szCs w:val="24"/>
          <w:highlight w:val="yellow"/>
          <w:shd w:val="clear" w:color="auto" w:fill="FFFFFF"/>
        </w:rPr>
      </w:pPr>
      <w:r>
        <w:rPr>
          <w:rFonts w:ascii="Arial" w:hAnsi="Arial" w:cs="Arial"/>
          <w:b/>
          <w:noProof/>
          <w:color w:val="1D2129"/>
          <w:sz w:val="24"/>
          <w:szCs w:val="24"/>
          <w:shd w:val="clear" w:color="auto" w:fill="FFFFFF"/>
        </w:rPr>
        <w:drawing>
          <wp:inline distT="0" distB="0" distL="0" distR="0" wp14:anchorId="1A8A99C4" wp14:editId="049DC738">
            <wp:extent cx="4110990" cy="3782024"/>
            <wp:effectExtent l="0" t="0" r="3810"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yramid_Inverted_Global_Economy.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34789" cy="3803918"/>
                    </a:xfrm>
                    <a:prstGeom prst="rect">
                      <a:avLst/>
                    </a:prstGeom>
                  </pic:spPr>
                </pic:pic>
              </a:graphicData>
            </a:graphic>
          </wp:inline>
        </w:drawing>
      </w:r>
    </w:p>
    <w:p w14:paraId="245467AB" w14:textId="6DFFD70D" w:rsidR="0065001A" w:rsidRDefault="0065001A" w:rsidP="0008687D">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sidR="00DF0054">
        <w:rPr>
          <w:rFonts w:ascii="Arial" w:hAnsi="Arial" w:cs="Arial"/>
          <w:b/>
          <w:color w:val="1D2129"/>
          <w:sz w:val="24"/>
          <w:szCs w:val="24"/>
          <w:shd w:val="clear" w:color="auto" w:fill="FFFFFF"/>
        </w:rPr>
        <w:t xml:space="preserve"> by</w:t>
      </w:r>
      <w:bookmarkStart w:id="1" w:name="_GoBack"/>
      <w:bookmarkEnd w:id="1"/>
      <w:r w:rsidR="00DF0054">
        <w:rPr>
          <w:rFonts w:ascii="Arial" w:hAnsi="Arial" w:cs="Arial"/>
          <w:b/>
          <w:color w:val="1D2129"/>
          <w:sz w:val="24"/>
          <w:szCs w:val="24"/>
          <w:shd w:val="clear" w:color="auto" w:fill="FFFFFF"/>
        </w:rPr>
        <w:t xml:space="preserve"> not leveraging proven system of systems &amp; tactics</w:t>
      </w:r>
    </w:p>
    <w:p w14:paraId="11AF1E54" w14:textId="432A65F2" w:rsidR="00DF0054" w:rsidRPr="00DF0054" w:rsidRDefault="00DF0054" w:rsidP="00DF0054">
      <w:pPr>
        <w:spacing w:before="100" w:beforeAutospacing="1" w:after="100" w:afterAutospacing="1"/>
        <w:jc w:val="center"/>
        <w:rPr>
          <w:rFonts w:ascii="Arial" w:hAnsi="Arial" w:cs="Arial"/>
          <w:b/>
          <w:color w:val="000000"/>
          <w:sz w:val="24"/>
          <w:szCs w:val="24"/>
        </w:rPr>
      </w:pPr>
      <w:r>
        <w:rPr>
          <w:rFonts w:ascii="Arial" w:hAnsi="Arial" w:cs="Arial"/>
          <w:b/>
          <w:noProof/>
          <w:color w:val="000000"/>
          <w:sz w:val="24"/>
          <w:szCs w:val="24"/>
        </w:rPr>
        <w:drawing>
          <wp:inline distT="0" distB="0" distL="0" distR="0" wp14:anchorId="4C95BC9F" wp14:editId="5F64DA52">
            <wp:extent cx="2847975" cy="2000250"/>
            <wp:effectExtent l="0" t="0" r="9525"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z_Card_Logo.jpg"/>
                    <pic:cNvPicPr/>
                  </pic:nvPicPr>
                  <pic:blipFill>
                    <a:blip r:embed="rId100">
                      <a:extLst>
                        <a:ext uri="{28A0092B-C50C-407E-A947-70E740481C1C}">
                          <a14:useLocalDpi xmlns:a14="http://schemas.microsoft.com/office/drawing/2010/main" val="0"/>
                        </a:ext>
                      </a:extLst>
                    </a:blip>
                    <a:stretch>
                      <a:fillRect/>
                    </a:stretch>
                  </pic:blipFill>
                  <pic:spPr>
                    <a:xfrm>
                      <a:off x="0" y="0"/>
                      <a:ext cx="2847975" cy="2000250"/>
                    </a:xfrm>
                    <a:prstGeom prst="rect">
                      <a:avLst/>
                    </a:prstGeom>
                  </pic:spPr>
                </pic:pic>
              </a:graphicData>
            </a:graphic>
          </wp:inline>
        </w:drawing>
      </w:r>
    </w:p>
    <w:sectPr w:rsidR="00DF0054" w:rsidRPr="00DF0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393B"/>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21" Type="http://schemas.openxmlformats.org/officeDocument/2006/relationships/hyperlink" Target="http://robertdavidsteele.com/" TargetMode="External"/><Relationship Id="rId34" Type="http://schemas.openxmlformats.org/officeDocument/2006/relationships/hyperlink" Target="https://twitter.com/hashtag/econometrics?src=hash" TargetMode="External"/><Relationship Id="rId42" Type="http://schemas.openxmlformats.org/officeDocument/2006/relationships/hyperlink" Target="https://d.docs.live.net/f24bacad13dfbdc1/Documents/LINK" TargetMode="External"/><Relationship Id="rId47" Type="http://schemas.openxmlformats.org/officeDocument/2006/relationships/hyperlink" Target="http://sawconcepts.com/index/id43.html" TargetMode="External"/><Relationship Id="rId50" Type="http://schemas.openxmlformats.org/officeDocument/2006/relationships/image" Target="media/image10.jpeg"/><Relationship Id="rId55" Type="http://schemas.openxmlformats.org/officeDocument/2006/relationships/image" Target="media/image11.jpg"/><Relationship Id="rId63" Type="http://schemas.openxmlformats.org/officeDocument/2006/relationships/hyperlink" Target="https://t.co/mw80CNihdG" TargetMode="External"/><Relationship Id="rId68" Type="http://schemas.openxmlformats.org/officeDocument/2006/relationships/hyperlink" Target="http://1.usa.gov/1V91pQe" TargetMode="External"/><Relationship Id="rId76" Type="http://schemas.openxmlformats.org/officeDocument/2006/relationships/image" Target="media/image14.jpeg"/><Relationship Id="rId84" Type="http://schemas.openxmlformats.org/officeDocument/2006/relationships/hyperlink" Target="http://sawconcepts.com/index/id44.html" TargetMode="External"/><Relationship Id="rId89" Type="http://schemas.openxmlformats.org/officeDocument/2006/relationships/hyperlink" Target="https://en.wikipedia.org/wiki/Bit" TargetMode="External"/><Relationship Id="rId97" Type="http://schemas.openxmlformats.org/officeDocument/2006/relationships/hyperlink" Target="http://sawconcepts.com/index" TargetMode="External"/><Relationship Id="rId7" Type="http://schemas.openxmlformats.org/officeDocument/2006/relationships/hyperlink" Target="http://sawconcepts.com/index" TargetMode="External"/><Relationship Id="rId71" Type="http://schemas.openxmlformats.org/officeDocument/2006/relationships/hyperlink" Target="https://twitter.com/hashtag/Coindesk?src=hash" TargetMode="External"/><Relationship Id="rId92" Type="http://schemas.openxmlformats.org/officeDocument/2006/relationships/hyperlink" Target="https://en.wikipedia.org/wiki/Photon" TargetMode="External"/><Relationship Id="rId2" Type="http://schemas.openxmlformats.org/officeDocument/2006/relationships/numbering" Target="numbering.xml"/><Relationship Id="rId16" Type="http://schemas.openxmlformats.org/officeDocument/2006/relationships/hyperlink" Target="https://patreon.com/beacon_heart" TargetMode="External"/><Relationship Id="rId29" Type="http://schemas.openxmlformats.org/officeDocument/2006/relationships/hyperlink" Target="http://sawconcepts.com/index/id9.html" TargetMode="External"/><Relationship Id="rId11" Type="http://schemas.openxmlformats.org/officeDocument/2006/relationships/hyperlink" Target="http://sawconcepts.com/index/id68.html" TargetMode="External"/><Relationship Id="rId24" Type="http://schemas.openxmlformats.org/officeDocument/2006/relationships/hyperlink" Target="http://sawconcepts.com/index/id4.html" TargetMode="External"/><Relationship Id="rId32" Type="http://schemas.openxmlformats.org/officeDocument/2006/relationships/hyperlink" Target="https://twitter.com/hashtag/RESET?src=hash" TargetMode="External"/><Relationship Id="rId37" Type="http://schemas.openxmlformats.org/officeDocument/2006/relationships/image" Target="media/image7.jpg"/><Relationship Id="rId40" Type="http://schemas.openxmlformats.org/officeDocument/2006/relationships/hyperlink" Target="https://www.supermoney.com/2014/06/thomas-edisons-view-money/" TargetMode="External"/><Relationship Id="rId45" Type="http://schemas.openxmlformats.org/officeDocument/2006/relationships/hyperlink" Target="https://www.investopedia.com/terms/k/k-percent-rule.asp" TargetMode="External"/><Relationship Id="rId53" Type="http://schemas.openxmlformats.org/officeDocument/2006/relationships/hyperlink" Target="http://en.wikipedia.org/wiki/System_of_systems" TargetMode="External"/><Relationship Id="rId58" Type="http://schemas.openxmlformats.org/officeDocument/2006/relationships/hyperlink" Target="https://twitter.com/hashtag/DARKPOOL?src=hash" TargetMode="External"/><Relationship Id="rId66" Type="http://schemas.openxmlformats.org/officeDocument/2006/relationships/image" Target="media/image12.jpg"/><Relationship Id="rId74" Type="http://schemas.openxmlformats.org/officeDocument/2006/relationships/hyperlink" Target="http://sawconcepts.com/index/id91.html" TargetMode="External"/><Relationship Id="rId79" Type="http://schemas.openxmlformats.org/officeDocument/2006/relationships/hyperlink" Target="https://en.wikipedia.org/wiki/Topological_ordering" TargetMode="External"/><Relationship Id="rId87" Type="http://schemas.openxmlformats.org/officeDocument/2006/relationships/hyperlink" Target="https://en.wikipedia.org/wiki/Quantum_computing"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twitter.com/hashtag/Stock?src=hash" TargetMode="External"/><Relationship Id="rId82" Type="http://schemas.openxmlformats.org/officeDocument/2006/relationships/image" Target="media/image15.jpg"/><Relationship Id="rId90" Type="http://schemas.openxmlformats.org/officeDocument/2006/relationships/hyperlink" Target="https://en.wikipedia.org/wiki/Two-state_quantum_system" TargetMode="External"/><Relationship Id="rId95" Type="http://schemas.openxmlformats.org/officeDocument/2006/relationships/image" Target="media/image17.jpg"/><Relationship Id="rId19" Type="http://schemas.openxmlformats.org/officeDocument/2006/relationships/hyperlink" Target="https://www.scribd.com/user/11781571/Steven-McGee" TargetMode="External"/><Relationship Id="rId14" Type="http://schemas.openxmlformats.org/officeDocument/2006/relationships/hyperlink" Target="https://github.com/Beacon-Heart/Heart_Beacon" TargetMode="External"/><Relationship Id="rId22" Type="http://schemas.openxmlformats.org/officeDocument/2006/relationships/image" Target="media/image3.jpg"/><Relationship Id="rId27" Type="http://schemas.openxmlformats.org/officeDocument/2006/relationships/image" Target="media/image5.jpg"/><Relationship Id="rId30" Type="http://schemas.openxmlformats.org/officeDocument/2006/relationships/hyperlink" Target="https://twitter.com/hashtag/Economic?src=hash" TargetMode="External"/><Relationship Id="rId35" Type="http://schemas.openxmlformats.org/officeDocument/2006/relationships/image" Target="media/image6.jpg"/><Relationship Id="rId43" Type="http://schemas.openxmlformats.org/officeDocument/2006/relationships/hyperlink" Target="http://sawconcepts.com/index/id39.html" TargetMode="External"/><Relationship Id="rId48" Type="http://schemas.openxmlformats.org/officeDocument/2006/relationships/image" Target="media/image9.jpg"/><Relationship Id="rId56" Type="http://schemas.openxmlformats.org/officeDocument/2006/relationships/hyperlink" Target="http://sawconcepts.com/index/id18.html" TargetMode="External"/><Relationship Id="rId64" Type="http://schemas.openxmlformats.org/officeDocument/2006/relationships/hyperlink" Target="http://sawconcepts.com/index/id18.html" TargetMode="External"/><Relationship Id="rId69" Type="http://schemas.openxmlformats.org/officeDocument/2006/relationships/hyperlink" Target="http://www.slideshare.net/StevenMcGee2/13573002-the-heart-beacon-cycle-patent-application" TargetMode="External"/><Relationship Id="rId77" Type="http://schemas.openxmlformats.org/officeDocument/2006/relationships/hyperlink" Target="https://en.wikipedia.org/wiki/Vertex_(graph_theory)" TargetMode="External"/><Relationship Id="rId100" Type="http://schemas.openxmlformats.org/officeDocument/2006/relationships/image" Target="media/image20.jpg"/><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awconcepts.com/index/id5.html" TargetMode="External"/><Relationship Id="rId72" Type="http://schemas.openxmlformats.org/officeDocument/2006/relationships/hyperlink" Target="http://www.sawconcepts.com/index/id52.html" TargetMode="External"/><Relationship Id="rId80" Type="http://schemas.openxmlformats.org/officeDocument/2006/relationships/hyperlink" Target="https://iota.org/" TargetMode="External"/><Relationship Id="rId85" Type="http://schemas.openxmlformats.org/officeDocument/2006/relationships/hyperlink" Target="http://sawconcepts.com/index/id44.html" TargetMode="External"/><Relationship Id="rId93" Type="http://schemas.openxmlformats.org/officeDocument/2006/relationships/hyperlink" Target="https://en.wikipedia.org/wiki/Quantum_superposition" TargetMode="External"/><Relationship Id="rId98" Type="http://schemas.openxmlformats.org/officeDocument/2006/relationships/hyperlink" Target="http://sawconcepts.com/index" TargetMode="External"/><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s://1drv.ms/f/s!AsG93xOtrEvygXALuj_ueTDpTeLP" TargetMode="External"/><Relationship Id="rId25" Type="http://schemas.openxmlformats.org/officeDocument/2006/relationships/hyperlink" Target="http://www.abajournal.com/magazine/article/business_method_and_software_patents_may_go_through_the_looking_glass_after/" TargetMode="External"/><Relationship Id="rId33" Type="http://schemas.openxmlformats.org/officeDocument/2006/relationships/hyperlink" Target="https://twitter.com/hashtag/blockchain?src=hash" TargetMode="External"/><Relationship Id="rId38" Type="http://schemas.openxmlformats.org/officeDocument/2006/relationships/hyperlink" Target="https://investopedia.com/terms/d/demurrage.asp" TargetMode="External"/><Relationship Id="rId46" Type="http://schemas.openxmlformats.org/officeDocument/2006/relationships/hyperlink" Target="Source:" TargetMode="External"/><Relationship Id="rId59" Type="http://schemas.openxmlformats.org/officeDocument/2006/relationships/hyperlink" Target="https://twitter.com/hashtag/HFT?src=hash" TargetMode="External"/><Relationship Id="rId67" Type="http://schemas.openxmlformats.org/officeDocument/2006/relationships/hyperlink" Target="http://sawconcepts.com/index/id64.html" TargetMode="External"/><Relationship Id="rId20" Type="http://schemas.openxmlformats.org/officeDocument/2006/relationships/image" Target="media/image2.jpg"/><Relationship Id="rId41" Type="http://schemas.openxmlformats.org/officeDocument/2006/relationships/hyperlink" Target="https://www.supermoney.com/2014/06/thomas-edisons-view-money/" TargetMode="External"/><Relationship Id="rId54" Type="http://schemas.openxmlformats.org/officeDocument/2006/relationships/hyperlink" Target="http://sawconcepts.com/index/id5.html" TargetMode="External"/><Relationship Id="rId62" Type="http://schemas.openxmlformats.org/officeDocument/2006/relationships/hyperlink" Target="https://twitter.com/hashtag/Exchange?src=hash" TargetMode="External"/><Relationship Id="rId70" Type="http://schemas.openxmlformats.org/officeDocument/2006/relationships/hyperlink" Target="https://twitter.com/hashtag/interoperability?src=hash" TargetMode="External"/><Relationship Id="rId75" Type="http://schemas.openxmlformats.org/officeDocument/2006/relationships/hyperlink" Target="http://www.swirlds.com/downloads/SWIRLDS-TR-2016-01.pdf" TargetMode="External"/><Relationship Id="rId83" Type="http://schemas.openxmlformats.org/officeDocument/2006/relationships/hyperlink" Target="http://sawconcepts.com/index/id44.html" TargetMode="External"/><Relationship Id="rId88" Type="http://schemas.openxmlformats.org/officeDocument/2006/relationships/hyperlink" Target="https://en.wikipedia.org/wiki/Quantum_information" TargetMode="External"/><Relationship Id="rId91" Type="http://schemas.openxmlformats.org/officeDocument/2006/relationships/hyperlink" Target="https://en.wikipedia.org/wiki/Photon_polarization" TargetMode="External"/><Relationship Id="rId96"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patreon.com/beacon_heart" TargetMode="External"/><Relationship Id="rId23" Type="http://schemas.openxmlformats.org/officeDocument/2006/relationships/image" Target="media/image4.jpg"/><Relationship Id="rId28" Type="http://schemas.openxmlformats.org/officeDocument/2006/relationships/hyperlink" Target="http://www.sawconcepts.com/index/id11.html" TargetMode="External"/><Relationship Id="rId36" Type="http://schemas.openxmlformats.org/officeDocument/2006/relationships/hyperlink" Target="http://sawconcepts.com/index/id22.html" TargetMode="External"/><Relationship Id="rId49" Type="http://schemas.openxmlformats.org/officeDocument/2006/relationships/hyperlink" Target="http://sawconcepts.com/index/id36.html" TargetMode="External"/><Relationship Id="rId57" Type="http://schemas.openxmlformats.org/officeDocument/2006/relationships/hyperlink" Target="https://twitter.com/hashtag/MFID?src=hash" TargetMode="External"/><Relationship Id="rId10" Type="http://schemas.openxmlformats.org/officeDocument/2006/relationships/hyperlink" Target="https://bit.ly/2s6Fnav" TargetMode="External"/><Relationship Id="rId31" Type="http://schemas.openxmlformats.org/officeDocument/2006/relationships/hyperlink" Target="https://twitter.com/hashtag/RESET?src=hash" TargetMode="External"/><Relationship Id="rId44" Type="http://schemas.openxmlformats.org/officeDocument/2006/relationships/image" Target="media/image8.jpg"/><Relationship Id="rId52" Type="http://schemas.openxmlformats.org/officeDocument/2006/relationships/hyperlink" Target="http://sawconcepts.com/index/id5.html" TargetMode="External"/><Relationship Id="rId60" Type="http://schemas.openxmlformats.org/officeDocument/2006/relationships/hyperlink" Target="https://twitter.com/hashtag/Sustainable?src=hash" TargetMode="External"/><Relationship Id="rId65" Type="http://schemas.openxmlformats.org/officeDocument/2006/relationships/hyperlink" Target="http://sawconcepts.com/index/id18.html" TargetMode="External"/><Relationship Id="rId73" Type="http://schemas.openxmlformats.org/officeDocument/2006/relationships/image" Target="media/image13.jpeg"/><Relationship Id="rId78" Type="http://schemas.openxmlformats.org/officeDocument/2006/relationships/hyperlink" Target="https://en.wikipedia.org/wiki/Edge_(graph_theory)" TargetMode="External"/><Relationship Id="rId81" Type="http://schemas.openxmlformats.org/officeDocument/2006/relationships/hyperlink" Target="http://sawconcepts.com/index/id22.html" TargetMode="External"/><Relationship Id="rId86" Type="http://schemas.openxmlformats.org/officeDocument/2006/relationships/image" Target="media/image16.jpg"/><Relationship Id="rId94" Type="http://schemas.openxmlformats.org/officeDocument/2006/relationships/hyperlink" Target="https://en.wikipedia.org/wiki/Qubit" TargetMode="External"/><Relationship Id="rId99" Type="http://schemas.openxmlformats.org/officeDocument/2006/relationships/image" Target="media/image19.jp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3" Type="http://schemas.openxmlformats.org/officeDocument/2006/relationships/hyperlink" Target="https://github.com/Beacon-Heart/Heart_Beacon" TargetMode="External"/><Relationship Id="rId18" Type="http://schemas.openxmlformats.org/officeDocument/2006/relationships/hyperlink" Target="https://scribd.com/user/11781571/Steven-McGee" TargetMode="External"/><Relationship Id="rId39" Type="http://schemas.openxmlformats.org/officeDocument/2006/relationships/hyperlink" Target="https://investopedia.com/terms/d/demurrag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3BDED-1E4B-49FB-9FE2-111A02552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17</Pages>
  <Words>3804</Words>
  <Characters>21688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22</cp:revision>
  <cp:lastPrinted>2018-12-21T14:47:00Z</cp:lastPrinted>
  <dcterms:created xsi:type="dcterms:W3CDTF">2018-11-25T12:08:00Z</dcterms:created>
  <dcterms:modified xsi:type="dcterms:W3CDTF">2019-02-18T13:55:00Z</dcterms:modified>
</cp:coreProperties>
</file>